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5381625" cy="2705100"/>
            <wp:effectExtent b="0" l="0" r="0" t="0"/>
            <wp:wrapTopAndBottom distB="0" dist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426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5" w:line="276" w:lineRule="auto"/>
        <w:ind w:left="426" w:right="1081" w:hanging="284"/>
        <w:rPr>
          <w:sz w:val="26"/>
          <w:szCs w:val="26"/>
        </w:rPr>
      </w:pPr>
      <w:r w:rsidDel="00000000" w:rsidR="00000000" w:rsidRPr="00000000">
        <w:rPr>
          <w:color w:val="202024"/>
          <w:sz w:val="26"/>
          <w:szCs w:val="26"/>
          <w:rtl w:val="0"/>
        </w:rPr>
        <w:t xml:space="preserve">Formulário para locação pessoa fisica (residencial)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Imovel de interesse: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Enseada de jacaraipe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Corretor que te atendeu: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Helen Freitas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pretendente: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Alexandre Antônio dos Santos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RG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1835654-SSP/ES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093.506.217-38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 do cliente:(pessoal)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2799817-4190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E-mail do cliente:(pessoal)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hyperlink r:id="rId7">
        <w:r w:rsidDel="00000000" w:rsidR="00000000" w:rsidRPr="00000000">
          <w:rPr>
            <w:rFonts w:ascii="Lucida Sans" w:cs="Lucida Sans" w:eastAsia="Lucida Sans" w:hAnsi="Lucida Sans"/>
            <w:color w:val="1155cc"/>
            <w:sz w:val="26"/>
            <w:szCs w:val="26"/>
            <w:u w:val="single"/>
            <w:rtl w:val="0"/>
          </w:rPr>
          <w:t xml:space="preserve">alex.vendas@yahoo.com.br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Estado civil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Divorciado </w:t>
      </w:r>
    </w:p>
    <w:p w:rsidR="00000000" w:rsidDel="00000000" w:rsidP="00000000" w:rsidRDefault="00000000" w:rsidRPr="00000000" w14:paraId="0000001B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Empresário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Renda mensal (incluindo locatário(s) solidário(s) se houver: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5.000,00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Data nascimento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21/02/1982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42" w:right="0" w:firstLine="0"/>
        <w:jc w:val="left"/>
        <w:rPr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Vai Morar no Imóvel?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426" w:right="5571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Sim(eu e minha família) 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Responsável pelo pagamento?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Sim</w:t>
      </w:r>
    </w:p>
    <w:p w:rsidR="00000000" w:rsidDel="00000000" w:rsidP="00000000" w:rsidRDefault="00000000" w:rsidRPr="00000000" w14:paraId="0000002A">
      <w:pPr>
        <w:spacing w:line="276" w:lineRule="auto"/>
        <w:ind w:left="426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Gênero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right="717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Masculino </w:t>
      </w:r>
    </w:p>
    <w:p w:rsidR="00000000" w:rsidDel="00000000" w:rsidP="00000000" w:rsidRDefault="00000000" w:rsidRPr="00000000" w14:paraId="0000002D">
      <w:pPr>
        <w:spacing w:line="276" w:lineRule="auto"/>
        <w:ind w:left="426" w:right="7176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Endereço atual do pretendente:( Logradouro e número)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Rua E, 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Complemento: (bloco, apartamento)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Bairro: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Castelandia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Cidade/Estado: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Serra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CEP / Código Postal: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29175-842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Preenchimento obrigatório se possuir locatário solidários (1)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426" w:hanging="284"/>
        <w:rPr>
          <w:b w:val="1"/>
          <w:color w:val="202024"/>
          <w:sz w:val="26"/>
          <w:szCs w:val="26"/>
        </w:rPr>
      </w:pPr>
      <w:r w:rsidDel="00000000" w:rsidR="00000000" w:rsidRPr="00000000">
        <w:rPr>
          <w:b w:val="1"/>
          <w:color w:val="202024"/>
          <w:sz w:val="26"/>
          <w:szCs w:val="26"/>
          <w:rtl w:val="0"/>
        </w:rPr>
        <w:t xml:space="preserve">*Locatarios solidarios sao aqueles que vao ajudar na composiçao da</w:t>
      </w:r>
    </w:p>
    <w:p w:rsidR="00000000" w:rsidDel="00000000" w:rsidP="00000000" w:rsidRDefault="00000000" w:rsidRPr="00000000" w14:paraId="0000003F">
      <w:pPr>
        <w:spacing w:line="276" w:lineRule="auto"/>
        <w:ind w:left="426" w:hanging="284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202024"/>
          <w:sz w:val="26"/>
          <w:szCs w:val="26"/>
          <w:rtl w:val="0"/>
        </w:rPr>
        <w:t xml:space="preserve">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locatário solidário:(1)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063"/>
          <w:tab w:val="left" w:leader="none" w:pos="1064"/>
        </w:tabs>
        <w:spacing w:before="91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RG do locatário solidário:(1)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lacatario solidario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E-mail do locatário solidáiro(1)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 do locatario solidario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Estado civil do locatário solidário:(1)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Solteiro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Casado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União estável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Separado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Divorciado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426" w:right="6854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Viúvo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426" w:right="6854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 do locatário solidário: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Data nascimento locatário solidário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Gênero do locatário solidário(1)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426" w:right="717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Feminino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426" w:right="717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Masculino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426" w:right="7176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Endereço atual do locatário solidário:(1) Logradouro e número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Bairro(1)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Cidade/Estado(1)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CEP / Código Postal(1)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before="92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202024"/>
          <w:sz w:val="26"/>
          <w:szCs w:val="26"/>
          <w:rtl w:val="0"/>
        </w:rPr>
        <w:t xml:space="preserve">Locatario solidario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locatário solidário:(2)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063"/>
          <w:tab w:val="left" w:leader="none" w:pos="1064"/>
        </w:tabs>
        <w:spacing w:before="91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CPF: (Locatario solidario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RG do locatário solidário:(2)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E-mail do locatário solidáiro(2)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063"/>
          <w:tab w:val="left" w:leader="none" w:pos="1064"/>
        </w:tabs>
        <w:spacing w:before="80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 do locatario solidario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222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Estado civil do locatário solidário:(2)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Solteiro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Casaddo </w:t>
      </w:r>
    </w:p>
    <w:p w:rsidR="00000000" w:rsidDel="00000000" w:rsidP="00000000" w:rsidRDefault="00000000" w:rsidRPr="00000000" w14:paraId="00000083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União estável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Separado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Divorciado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Viúvo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" w:line="276" w:lineRule="auto"/>
        <w:ind w:left="426" w:right="6735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 do locatário solidário:(2)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063"/>
          <w:tab w:val="left" w:leader="none" w:pos="1064"/>
        </w:tabs>
        <w:spacing w:before="91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Data nascimento locatário solidário(2)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063"/>
          <w:tab w:val="left" w:leader="none" w:pos="1064"/>
        </w:tabs>
        <w:spacing w:before="80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76" w:lineRule="auto"/>
        <w:ind w:left="426" w:right="0" w:hanging="284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Gênero do locatário solidário(2)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ind w:left="426" w:right="717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Feminino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426" w:right="7176" w:hanging="284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Masculino 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426" w:right="7176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426" w:right="7176" w:hanging="284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9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Endereço atual do locatário solidário:(2) Logradouro e número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063"/>
          <w:tab w:val="left" w:leader="none" w:pos="1064"/>
        </w:tabs>
        <w:spacing w:before="91"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Complemento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Bairro(2)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Cidade/Estado(2)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426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426" w:right="0" w:hanging="2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CEP / Código Postal(2)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tabs>
          <w:tab w:val="left" w:leader="none" w:pos="1063"/>
          <w:tab w:val="left" w:leader="none" w:pos="1064"/>
        </w:tabs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Autorizo, a PROMITENTE LOCADORA na forma da Lei Geral de Proteção de Dados (Lei </w:t>
      </w:r>
    </w:p>
    <w:p w:rsidR="00000000" w:rsidDel="00000000" w:rsidP="00000000" w:rsidRDefault="00000000" w:rsidRPr="00000000" w14:paraId="000000A6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13.709/2018), a utilização/compartilhamento dos seus dados acima preenchidos para fins </w:t>
      </w:r>
    </w:p>
    <w:p w:rsidR="00000000" w:rsidDel="00000000" w:rsidP="00000000" w:rsidRDefault="00000000" w:rsidRPr="00000000" w14:paraId="000000A7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de viabilizar a análise e obtenção de crédito junto a instituição financeira, bem como, para </w:t>
      </w:r>
    </w:p>
    <w:p w:rsidR="00000000" w:rsidDel="00000000" w:rsidP="00000000" w:rsidRDefault="00000000" w:rsidRPr="00000000" w14:paraId="000000A8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fins de registro e documentação do negócio, quando for necessário com outros agentes de </w:t>
      </w:r>
    </w:p>
    <w:p w:rsidR="00000000" w:rsidDel="00000000" w:rsidP="00000000" w:rsidRDefault="00000000" w:rsidRPr="00000000" w14:paraId="000000A9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tratamento de dados, para as finalidades de locaçao, desde que, sejam respeitados os </w:t>
      </w:r>
    </w:p>
    <w:p w:rsidR="00000000" w:rsidDel="00000000" w:rsidP="00000000" w:rsidRDefault="00000000" w:rsidRPr="00000000" w14:paraId="000000AA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princípios da boa-fé, finalidade, adequação, necessidade, livre acesso, qualidade dos dados, </w:t>
      </w:r>
    </w:p>
    <w:p w:rsidR="00000000" w:rsidDel="00000000" w:rsidP="00000000" w:rsidRDefault="00000000" w:rsidRPr="00000000" w14:paraId="000000AB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transparência, segurança, prevenção, não discriminação e responsabilização na forma da </w:t>
      </w:r>
    </w:p>
    <w:p w:rsidR="00000000" w:rsidDel="00000000" w:rsidP="00000000" w:rsidRDefault="00000000" w:rsidRPr="00000000" w14:paraId="000000AC">
      <w:pPr>
        <w:widowControl w:val="1"/>
        <w:spacing w:line="276" w:lineRule="auto"/>
        <w:ind w:left="426" w:hanging="284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legislação vigente.</w:t>
      </w:r>
    </w:p>
    <w:sectPr>
      <w:headerReference r:id="rId8" w:type="default"/>
      <w:footerReference r:id="rId9" w:type="default"/>
      <w:pgSz w:h="16840" w:w="11900" w:orient="portrait"/>
      <w:pgMar w:bottom="480" w:top="640" w:left="960" w:right="1040" w:header="27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MS Gothic"/>
  <w:font w:name="Trebuchet MS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-286383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68FF6D6A" w14:textId="701A1C3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-286383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1310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3F5D547" w14:textId="5D9558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3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246124C" w14:textId="28C030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1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0A1B0890" w14:textId="312D0F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83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7" w:hanging="499"/>
      </w:pPr>
      <w:rPr>
        <w:rFonts w:ascii="Lucida Sans" w:cs="Lucida Sans" w:eastAsia="Lucida Sans" w:hAnsi="Lucida Sans"/>
        <w:color w:val="202024"/>
        <w:sz w:val="24"/>
        <w:szCs w:val="24"/>
      </w:rPr>
    </w:lvl>
    <w:lvl w:ilvl="1">
      <w:start w:val="0"/>
      <w:numFmt w:val="bullet"/>
      <w:lvlText w:val="•"/>
      <w:lvlJc w:val="left"/>
      <w:pPr>
        <w:ind w:left="1817" w:hanging="499.00000000000045"/>
      </w:pPr>
      <w:rPr/>
    </w:lvl>
    <w:lvl w:ilvl="2">
      <w:start w:val="0"/>
      <w:numFmt w:val="bullet"/>
      <w:lvlText w:val="•"/>
      <w:lvlJc w:val="left"/>
      <w:pPr>
        <w:ind w:left="2715" w:hanging="499"/>
      </w:pPr>
      <w:rPr/>
    </w:lvl>
    <w:lvl w:ilvl="3">
      <w:start w:val="0"/>
      <w:numFmt w:val="bullet"/>
      <w:lvlText w:val="•"/>
      <w:lvlJc w:val="left"/>
      <w:pPr>
        <w:ind w:left="3613" w:hanging="498.99999999999955"/>
      </w:pPr>
      <w:rPr/>
    </w:lvl>
    <w:lvl w:ilvl="4">
      <w:start w:val="0"/>
      <w:numFmt w:val="bullet"/>
      <w:lvlText w:val="•"/>
      <w:lvlJc w:val="left"/>
      <w:pPr>
        <w:ind w:left="4511" w:hanging="498.99999999999955"/>
      </w:pPr>
      <w:rPr/>
    </w:lvl>
    <w:lvl w:ilvl="5">
      <w:start w:val="0"/>
      <w:numFmt w:val="bullet"/>
      <w:lvlText w:val="•"/>
      <w:lvlJc w:val="left"/>
      <w:pPr>
        <w:ind w:left="5409" w:hanging="499"/>
      </w:pPr>
      <w:rPr/>
    </w:lvl>
    <w:lvl w:ilvl="6">
      <w:start w:val="0"/>
      <w:numFmt w:val="bullet"/>
      <w:lvlText w:val="•"/>
      <w:lvlJc w:val="left"/>
      <w:pPr>
        <w:ind w:left="6307" w:hanging="498.9999999999982"/>
      </w:pPr>
      <w:rPr/>
    </w:lvl>
    <w:lvl w:ilvl="7">
      <w:start w:val="0"/>
      <w:numFmt w:val="bullet"/>
      <w:lvlText w:val="•"/>
      <w:lvlJc w:val="left"/>
      <w:pPr>
        <w:ind w:left="7205" w:hanging="499"/>
      </w:pPr>
      <w:rPr/>
    </w:lvl>
    <w:lvl w:ilvl="8">
      <w:start w:val="0"/>
      <w:numFmt w:val="bullet"/>
      <w:lvlText w:val="•"/>
      <w:lvlJc w:val="left"/>
      <w:pPr>
        <w:ind w:left="8103" w:hanging="4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mailto:alex.vendas@yahoo.com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